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CAD33" w14:textId="77777777" w:rsidR="00987A75" w:rsidRPr="008D6A62" w:rsidRDefault="00987A75" w:rsidP="00987A75">
      <w:pPr>
        <w:ind w:left="-1170"/>
        <w:rPr>
          <w:rFonts w:ascii="Arial" w:hAnsi="Arial" w:cs="Arial"/>
          <w:szCs w:val="24"/>
        </w:rPr>
      </w:pPr>
      <w:r w:rsidRPr="008D6A62">
        <w:rPr>
          <w:rFonts w:ascii="Arial" w:hAnsi="Arial" w:cs="Arial"/>
          <w:noProof/>
          <w:szCs w:val="24"/>
        </w:rPr>
        <w:drawing>
          <wp:inline distT="0" distB="0" distL="0" distR="0" wp14:anchorId="61F61DDB" wp14:editId="39E44E40">
            <wp:extent cx="6397948" cy="590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676" cy="597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075" w:type="dxa"/>
        <w:tblInd w:w="-1170" w:type="dxa"/>
        <w:shd w:val="clear" w:color="auto" w:fill="33CCCC"/>
        <w:tblLook w:val="04A0" w:firstRow="1" w:lastRow="0" w:firstColumn="1" w:lastColumn="0" w:noHBand="0" w:noVBand="1"/>
      </w:tblPr>
      <w:tblGrid>
        <w:gridCol w:w="10075"/>
      </w:tblGrid>
      <w:tr w:rsidR="00987A75" w:rsidRPr="008D6A62" w14:paraId="0C2879B3" w14:textId="77777777" w:rsidTr="00B97F99">
        <w:trPr>
          <w:trHeight w:val="476"/>
        </w:trPr>
        <w:tc>
          <w:tcPr>
            <w:tcW w:w="10075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07BD81C8" w14:textId="77777777" w:rsidR="00987A75" w:rsidRPr="008D6A62" w:rsidRDefault="00987A75" w:rsidP="00B97F99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EB3284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THÔNG TIN HÒA GIẢI VIÊN</w:t>
            </w:r>
          </w:p>
        </w:tc>
      </w:tr>
    </w:tbl>
    <w:p w14:paraId="07D189AB" w14:textId="77777777" w:rsidR="00987A75" w:rsidRPr="008D6A62" w:rsidRDefault="00987A75" w:rsidP="00987A75">
      <w:pPr>
        <w:ind w:left="-1170"/>
        <w:rPr>
          <w:rFonts w:ascii="Arial" w:hAnsi="Arial" w:cs="Arial"/>
          <w:szCs w:val="24"/>
        </w:rPr>
      </w:pPr>
    </w:p>
    <w:tbl>
      <w:tblPr>
        <w:tblStyle w:val="TableGrid"/>
        <w:tblW w:w="9990" w:type="dxa"/>
        <w:tblInd w:w="-10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7"/>
        <w:gridCol w:w="2153"/>
        <w:gridCol w:w="630"/>
        <w:gridCol w:w="630"/>
        <w:gridCol w:w="2880"/>
        <w:gridCol w:w="3060"/>
      </w:tblGrid>
      <w:tr w:rsidR="00987A75" w:rsidRPr="00606B1E" w14:paraId="6C6BA371" w14:textId="77777777" w:rsidTr="005A2E04">
        <w:trPr>
          <w:trHeight w:val="665"/>
        </w:trPr>
        <w:tc>
          <w:tcPr>
            <w:tcW w:w="6930" w:type="dxa"/>
            <w:gridSpan w:val="5"/>
            <w:vAlign w:val="center"/>
          </w:tcPr>
          <w:p w14:paraId="0C9B1D19" w14:textId="111AB0DD" w:rsidR="00987A75" w:rsidRPr="00B1541B" w:rsidRDefault="00987A75" w:rsidP="00B97F99">
            <w:pPr>
              <w:spacing w:before="0" w:after="0" w:line="276" w:lineRule="auto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color w:val="222A35" w:themeColor="text2" w:themeShade="80"/>
                <w:sz w:val="22"/>
              </w:rPr>
              <w:t>Wai Hung Francis</w:t>
            </w:r>
          </w:p>
        </w:tc>
        <w:tc>
          <w:tcPr>
            <w:tcW w:w="3060" w:type="dxa"/>
            <w:vMerge w:val="restart"/>
            <w:vAlign w:val="center"/>
          </w:tcPr>
          <w:p w14:paraId="35B7EF7F" w14:textId="11FAEDD5" w:rsidR="00987A75" w:rsidRPr="00606B1E" w:rsidRDefault="005A2E04" w:rsidP="00B97F99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1512E3">
              <w:rPr>
                <w:noProof/>
              </w:rPr>
              <w:drawing>
                <wp:inline distT="0" distB="0" distL="0" distR="0" wp14:anchorId="6282BF0C" wp14:editId="4CE811D1">
                  <wp:extent cx="1673461" cy="2133809"/>
                  <wp:effectExtent l="0" t="0" r="3175" b="0"/>
                  <wp:docPr id="2" name="圖片 2" descr="E:\H drive\Mediation Services and management\Francis Law Photo s 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H drive\Mediation Services and management\Francis Law Photo s 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862" cy="2145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A75" w:rsidRPr="00606B1E" w14:paraId="7751A852" w14:textId="77777777" w:rsidTr="005A2E04">
        <w:tc>
          <w:tcPr>
            <w:tcW w:w="637" w:type="dxa"/>
            <w:vAlign w:val="center"/>
          </w:tcPr>
          <w:p w14:paraId="786A0AC0" w14:textId="2288FF08" w:rsidR="00987A75" w:rsidRPr="00606B1E" w:rsidRDefault="005A2E04" w:rsidP="00B97F99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CAC8BB4" wp14:editId="02786245">
                  <wp:extent cx="178194" cy="180753"/>
                  <wp:effectExtent l="0" t="0" r="0" b="0"/>
                  <wp:docPr id="13" name="Picture 1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96" cy="18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  <w:gridSpan w:val="4"/>
            <w:vAlign w:val="center"/>
          </w:tcPr>
          <w:p w14:paraId="172B6CC0" w14:textId="02AA7918" w:rsidR="00987A75" w:rsidRPr="005A2E04" w:rsidRDefault="005A2E04" w:rsidP="00B97F99">
            <w:pPr>
              <w:spacing w:after="0" w:line="264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07/01/1966</w:t>
            </w:r>
          </w:p>
        </w:tc>
        <w:tc>
          <w:tcPr>
            <w:tcW w:w="3060" w:type="dxa"/>
            <w:vMerge/>
            <w:vAlign w:val="center"/>
          </w:tcPr>
          <w:p w14:paraId="77F7C51C" w14:textId="77777777" w:rsidR="00987A75" w:rsidRPr="00FF002D" w:rsidRDefault="00987A75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A2E04" w:rsidRPr="00606B1E" w14:paraId="6E1A14A0" w14:textId="77777777" w:rsidTr="005A2E04">
        <w:tc>
          <w:tcPr>
            <w:tcW w:w="637" w:type="dxa"/>
            <w:vAlign w:val="center"/>
          </w:tcPr>
          <w:p w14:paraId="665FB0D1" w14:textId="34AAD47D" w:rsidR="005A2E04" w:rsidRDefault="005A2E04" w:rsidP="005A2E04">
            <w:pPr>
              <w:spacing w:line="276" w:lineRule="auto"/>
              <w:ind w:right="2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A698F4" wp14:editId="4A467E70">
                  <wp:extent cx="182880" cy="182880"/>
                  <wp:effectExtent l="0" t="0" r="7620" b="7620"/>
                  <wp:docPr id="4" name="Picture 4" descr="Kết quả hình ảnh cho lugg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ết quả hình ảnh cho lugg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75" cy="19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  <w:gridSpan w:val="4"/>
            <w:vAlign w:val="center"/>
          </w:tcPr>
          <w:p w14:paraId="000F402F" w14:textId="0FD02B7A" w:rsidR="005A2E04" w:rsidRDefault="00F70F33" w:rsidP="005A2E04">
            <w:pPr>
              <w:spacing w:after="0" w:line="264" w:lineRule="auto"/>
              <w:rPr>
                <w:rFonts w:ascii="Arial" w:hAnsi="Arial" w:cs="Arial"/>
                <w:sz w:val="22"/>
              </w:rPr>
            </w:pPr>
            <w:r w:rsidRPr="00F70F33">
              <w:rPr>
                <w:rFonts w:ascii="Arial" w:hAnsi="Arial" w:cs="Arial"/>
                <w:sz w:val="22"/>
              </w:rPr>
              <w:t>Chuyên gia giải quyết tranh chấp</w:t>
            </w:r>
          </w:p>
        </w:tc>
        <w:tc>
          <w:tcPr>
            <w:tcW w:w="3060" w:type="dxa"/>
            <w:vMerge/>
            <w:vAlign w:val="center"/>
          </w:tcPr>
          <w:p w14:paraId="641E0105" w14:textId="77777777" w:rsidR="005A2E04" w:rsidRPr="00FF002D" w:rsidRDefault="005A2E04" w:rsidP="005A2E04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87A75" w:rsidRPr="00606B1E" w14:paraId="0321FA99" w14:textId="77777777" w:rsidTr="005A2E04">
        <w:tc>
          <w:tcPr>
            <w:tcW w:w="637" w:type="dxa"/>
            <w:vAlign w:val="center"/>
          </w:tcPr>
          <w:p w14:paraId="12B35A63" w14:textId="77777777" w:rsidR="00987A75" w:rsidRPr="00606B1E" w:rsidRDefault="00987A75" w:rsidP="00B97F99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1426A07" wp14:editId="0BEA6563">
                  <wp:extent cx="160934" cy="160934"/>
                  <wp:effectExtent l="0" t="0" r="0" b="0"/>
                  <wp:docPr id="5" name="Picture 5" descr="Kết quả hình ảnh cho addres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ết quả hình ảnh cho addres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3" cy="16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  <w:gridSpan w:val="4"/>
            <w:vAlign w:val="center"/>
          </w:tcPr>
          <w:p w14:paraId="497BA6EE" w14:textId="25646767" w:rsidR="00987A75" w:rsidRPr="00DC674A" w:rsidRDefault="00F70F33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F70F33">
              <w:rPr>
                <w:rFonts w:ascii="Arial" w:hAnsi="Arial" w:cs="Arial"/>
                <w:sz w:val="22"/>
              </w:rPr>
              <w:t>Căn hộ E 27 / F Tung Ting, Taikoo Sing Hồng Kông</w:t>
            </w:r>
          </w:p>
        </w:tc>
        <w:tc>
          <w:tcPr>
            <w:tcW w:w="3060" w:type="dxa"/>
            <w:vMerge/>
            <w:vAlign w:val="center"/>
          </w:tcPr>
          <w:p w14:paraId="27BFC62A" w14:textId="77777777" w:rsidR="00987A75" w:rsidRPr="00FF002D" w:rsidRDefault="00987A75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F1008" w:rsidRPr="00606B1E" w14:paraId="387453BE" w14:textId="77777777" w:rsidTr="00CF1008">
        <w:tc>
          <w:tcPr>
            <w:tcW w:w="637" w:type="dxa"/>
            <w:vAlign w:val="center"/>
          </w:tcPr>
          <w:p w14:paraId="4997820B" w14:textId="41ABF17E" w:rsidR="00CF1008" w:rsidRPr="00606B1E" w:rsidRDefault="00CF1008" w:rsidP="00CF1008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C5C5644" wp14:editId="7D66611D">
                  <wp:extent cx="175286" cy="175286"/>
                  <wp:effectExtent l="0" t="0" r="0" b="0"/>
                  <wp:docPr id="7" name="Picture 7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05" cy="17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  <w:gridSpan w:val="2"/>
            <w:vAlign w:val="center"/>
          </w:tcPr>
          <w:p w14:paraId="104A6486" w14:textId="5B877A81" w:rsidR="00CF1008" w:rsidRPr="00B66230" w:rsidRDefault="00CF1008" w:rsidP="00CF10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825-67733698</w:t>
            </w:r>
          </w:p>
        </w:tc>
        <w:tc>
          <w:tcPr>
            <w:tcW w:w="630" w:type="dxa"/>
            <w:vAlign w:val="center"/>
          </w:tcPr>
          <w:p w14:paraId="10FF3329" w14:textId="77737D41" w:rsidR="00CF1008" w:rsidRPr="00B66230" w:rsidRDefault="00CF1008" w:rsidP="00CF1008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4991103" wp14:editId="1F2E773C">
                  <wp:extent cx="191415" cy="191415"/>
                  <wp:effectExtent l="0" t="0" r="0" b="0"/>
                  <wp:docPr id="8" name="Picture 8" descr="Kết quả hình ảnh cho fax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ết quả hình ảnh cho fax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21" cy="20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5464BE42" w14:textId="54A0F5CA" w:rsidR="00CF1008" w:rsidRPr="00B66230" w:rsidRDefault="00CF1008" w:rsidP="00CF10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852-28661299</w:t>
            </w:r>
          </w:p>
        </w:tc>
        <w:tc>
          <w:tcPr>
            <w:tcW w:w="3060" w:type="dxa"/>
            <w:vMerge/>
            <w:vAlign w:val="center"/>
          </w:tcPr>
          <w:p w14:paraId="37E3C7CA" w14:textId="77777777" w:rsidR="00CF1008" w:rsidRPr="00FF002D" w:rsidRDefault="00CF1008" w:rsidP="00CF1008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87A75" w:rsidRPr="00606B1E" w14:paraId="053F938A" w14:textId="77777777" w:rsidTr="005A2E04">
        <w:tc>
          <w:tcPr>
            <w:tcW w:w="637" w:type="dxa"/>
            <w:vAlign w:val="center"/>
          </w:tcPr>
          <w:p w14:paraId="61BD852D" w14:textId="77777777" w:rsidR="00987A75" w:rsidRPr="00606B1E" w:rsidRDefault="00987A75" w:rsidP="00B97F99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0274D67" wp14:editId="0ED14DF3">
                  <wp:extent cx="213360" cy="213360"/>
                  <wp:effectExtent l="0" t="0" r="0" b="0"/>
                  <wp:docPr id="9" name="Picture 9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  <w:gridSpan w:val="4"/>
            <w:vAlign w:val="center"/>
          </w:tcPr>
          <w:p w14:paraId="3EAAF16E" w14:textId="5E7652B8" w:rsidR="00987A75" w:rsidRPr="00CE148A" w:rsidRDefault="00CF1008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francislaw.mediation@yahoo.com.hk</w:t>
            </w:r>
          </w:p>
        </w:tc>
        <w:tc>
          <w:tcPr>
            <w:tcW w:w="3060" w:type="dxa"/>
            <w:vMerge/>
            <w:vAlign w:val="center"/>
          </w:tcPr>
          <w:p w14:paraId="3EFCD9E2" w14:textId="77777777" w:rsidR="00987A75" w:rsidRPr="00FF002D" w:rsidRDefault="00987A75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87A75" w:rsidRPr="00606B1E" w14:paraId="70D83ECB" w14:textId="77777777" w:rsidTr="005A2E04">
        <w:trPr>
          <w:trHeight w:val="557"/>
        </w:trPr>
        <w:tc>
          <w:tcPr>
            <w:tcW w:w="637" w:type="dxa"/>
            <w:vAlign w:val="center"/>
          </w:tcPr>
          <w:p w14:paraId="730BBFD7" w14:textId="77777777" w:rsidR="00987A75" w:rsidRPr="00606B1E" w:rsidRDefault="00987A75" w:rsidP="00B97F99">
            <w:pPr>
              <w:spacing w:line="276" w:lineRule="auto"/>
              <w:ind w:right="27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EA81B7A" wp14:editId="6232D3A3">
                  <wp:extent cx="170121" cy="170121"/>
                  <wp:effectExtent l="0" t="0" r="1905" b="1905"/>
                  <wp:docPr id="15" name="Picture 15" descr="Káº¿t quáº£ hÃ¬nh áº£nh cho specializ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áº¿t quáº£ hÃ¬nh áº£nh cho specializ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7" cy="17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  <w:gridSpan w:val="4"/>
            <w:vAlign w:val="center"/>
          </w:tcPr>
          <w:p w14:paraId="24CB897A" w14:textId="732E6AFF" w:rsidR="00987A75" w:rsidRPr="00CE148A" w:rsidRDefault="00CF1008" w:rsidP="00B97F99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Thương mại quốc tế, Sở hữu trí tuệ, Xây dựng và Tài chính</w:t>
            </w:r>
            <w:r w:rsidR="00987A75" w:rsidRPr="00D8275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060" w:type="dxa"/>
            <w:vMerge/>
            <w:vAlign w:val="center"/>
          </w:tcPr>
          <w:p w14:paraId="2F65D63A" w14:textId="77777777" w:rsidR="00987A75" w:rsidRPr="00FF002D" w:rsidRDefault="00987A75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87A75" w:rsidRPr="00606B1E" w14:paraId="1F526B00" w14:textId="77777777" w:rsidTr="005A2E04">
        <w:trPr>
          <w:trHeight w:val="557"/>
        </w:trPr>
        <w:tc>
          <w:tcPr>
            <w:tcW w:w="637" w:type="dxa"/>
            <w:vAlign w:val="center"/>
          </w:tcPr>
          <w:p w14:paraId="32EDD5C7" w14:textId="77777777" w:rsidR="00987A75" w:rsidRDefault="00987A75" w:rsidP="00B97F99">
            <w:pPr>
              <w:spacing w:line="276" w:lineRule="auto"/>
              <w:ind w:right="27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EDF685" wp14:editId="0E173226">
                  <wp:extent cx="160934" cy="160934"/>
                  <wp:effectExtent l="0" t="0" r="0" b="0"/>
                  <wp:docPr id="10" name="Picture 10" descr="Kết quả hình ảnh cho langu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ết quả hình ảnh cho languag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29" cy="16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3" w:type="dxa"/>
            <w:gridSpan w:val="4"/>
            <w:vAlign w:val="center"/>
          </w:tcPr>
          <w:p w14:paraId="692EF9A6" w14:textId="2156FCBA" w:rsidR="00987A75" w:rsidRPr="00FF002D" w:rsidRDefault="00CA17A7" w:rsidP="00B97F99">
            <w:pPr>
              <w:spacing w:line="276" w:lineRule="auto"/>
              <w:ind w:right="27"/>
              <w:jc w:val="left"/>
              <w:rPr>
                <w:rFonts w:ascii="Arial" w:hAnsi="Arial" w:cs="Arial"/>
                <w:sz w:val="22"/>
              </w:rPr>
            </w:pPr>
            <w:r w:rsidRPr="00CA17A7">
              <w:rPr>
                <w:rFonts w:ascii="Arial" w:hAnsi="Arial" w:cs="Arial"/>
                <w:sz w:val="22"/>
              </w:rPr>
              <w:t xml:space="preserve">Thông thạo tiếng Quảng Đông, tiếng Anh và </w:t>
            </w:r>
            <w:r>
              <w:rPr>
                <w:rFonts w:ascii="Arial" w:hAnsi="Arial" w:cs="Arial"/>
                <w:sz w:val="22"/>
              </w:rPr>
              <w:t>tiếng Quan thoại</w:t>
            </w:r>
          </w:p>
        </w:tc>
        <w:tc>
          <w:tcPr>
            <w:tcW w:w="3060" w:type="dxa"/>
            <w:vMerge/>
            <w:vAlign w:val="center"/>
          </w:tcPr>
          <w:p w14:paraId="4A2C44A6" w14:textId="77777777" w:rsidR="00987A75" w:rsidRPr="00FF002D" w:rsidRDefault="00987A75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87A75" w:rsidRPr="00606B1E" w14:paraId="17EBF985" w14:textId="77777777" w:rsidTr="00B97F99">
        <w:trPr>
          <w:trHeight w:val="557"/>
        </w:trPr>
        <w:tc>
          <w:tcPr>
            <w:tcW w:w="9990" w:type="dxa"/>
            <w:gridSpan w:val="6"/>
            <w:vAlign w:val="center"/>
          </w:tcPr>
          <w:p w14:paraId="37DF988C" w14:textId="77777777" w:rsidR="00987A75" w:rsidRPr="00E53A33" w:rsidRDefault="00987A75" w:rsidP="00B97F9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E53A33">
              <w:rPr>
                <w:rFonts w:ascii="Arial" w:hAnsi="Arial" w:cs="Arial"/>
                <w:b/>
                <w:bCs/>
                <w:sz w:val="22"/>
                <w:u w:val="single"/>
              </w:rPr>
              <w:t>Học vấn</w:t>
            </w:r>
          </w:p>
        </w:tc>
      </w:tr>
      <w:tr w:rsidR="00987A75" w:rsidRPr="00606B1E" w14:paraId="46EE1F30" w14:textId="77777777" w:rsidTr="00F26FB5">
        <w:trPr>
          <w:trHeight w:val="557"/>
        </w:trPr>
        <w:tc>
          <w:tcPr>
            <w:tcW w:w="2790" w:type="dxa"/>
            <w:gridSpan w:val="2"/>
            <w:vAlign w:val="center"/>
          </w:tcPr>
          <w:p w14:paraId="52D021CE" w14:textId="096ABB1F" w:rsidR="00987A75" w:rsidRPr="00FF002D" w:rsidRDefault="00F26FB5" w:rsidP="00F26FB5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Học hàm, học vị</w:t>
            </w:r>
          </w:p>
        </w:tc>
        <w:tc>
          <w:tcPr>
            <w:tcW w:w="7200" w:type="dxa"/>
            <w:gridSpan w:val="4"/>
            <w:vAlign w:val="center"/>
          </w:tcPr>
          <w:p w14:paraId="15ADC869" w14:textId="30023601" w:rsidR="00987A75" w:rsidRPr="00FF002D" w:rsidRDefault="00F26FB5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F26FB5">
              <w:rPr>
                <w:rFonts w:ascii="Arial" w:hAnsi="Arial" w:cs="Arial"/>
                <w:sz w:val="22"/>
              </w:rPr>
              <w:t xml:space="preserve">Thạc sĩ </w:t>
            </w:r>
            <w:r>
              <w:rPr>
                <w:rFonts w:ascii="Arial" w:hAnsi="Arial" w:cs="Arial"/>
                <w:sz w:val="22"/>
              </w:rPr>
              <w:t>Q</w:t>
            </w:r>
            <w:r w:rsidRPr="00F26FB5">
              <w:rPr>
                <w:rFonts w:ascii="Arial" w:hAnsi="Arial" w:cs="Arial"/>
                <w:sz w:val="22"/>
              </w:rPr>
              <w:t xml:space="preserve">uản trị kinh doanh, </w:t>
            </w:r>
            <w:r w:rsidR="00DF41E3">
              <w:rPr>
                <w:rFonts w:ascii="Arial" w:hAnsi="Arial" w:cs="Arial"/>
                <w:sz w:val="22"/>
              </w:rPr>
              <w:t>Ti</w:t>
            </w:r>
            <w:r w:rsidRPr="00F26FB5">
              <w:rPr>
                <w:rFonts w:ascii="Arial" w:hAnsi="Arial" w:cs="Arial"/>
                <w:sz w:val="22"/>
              </w:rPr>
              <w:t>ến sĩ luật danh dự</w:t>
            </w:r>
          </w:p>
        </w:tc>
      </w:tr>
      <w:tr w:rsidR="00987A75" w:rsidRPr="00606B1E" w14:paraId="74708E2F" w14:textId="77777777" w:rsidTr="00F26FB5">
        <w:trPr>
          <w:trHeight w:val="557"/>
        </w:trPr>
        <w:tc>
          <w:tcPr>
            <w:tcW w:w="2790" w:type="dxa"/>
            <w:gridSpan w:val="2"/>
            <w:vAlign w:val="center"/>
          </w:tcPr>
          <w:p w14:paraId="382F535F" w14:textId="2E1E2740" w:rsidR="00987A75" w:rsidRPr="00FF002D" w:rsidRDefault="00F26FB5" w:rsidP="00F26FB5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Chuyên ngành</w:t>
            </w:r>
          </w:p>
        </w:tc>
        <w:tc>
          <w:tcPr>
            <w:tcW w:w="7200" w:type="dxa"/>
            <w:gridSpan w:val="4"/>
            <w:vAlign w:val="center"/>
          </w:tcPr>
          <w:p w14:paraId="0A9E42AD" w14:textId="3C97A944" w:rsidR="00987A75" w:rsidRPr="00FF002D" w:rsidRDefault="00DF41E3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Quản trị kinh doanh, Luật</w:t>
            </w:r>
          </w:p>
        </w:tc>
      </w:tr>
      <w:tr w:rsidR="00F26FB5" w:rsidRPr="00606B1E" w14:paraId="352FE621" w14:textId="77777777" w:rsidTr="00F26FB5">
        <w:trPr>
          <w:trHeight w:val="557"/>
        </w:trPr>
        <w:tc>
          <w:tcPr>
            <w:tcW w:w="2790" w:type="dxa"/>
            <w:gridSpan w:val="2"/>
            <w:vAlign w:val="center"/>
          </w:tcPr>
          <w:p w14:paraId="183948EE" w14:textId="54D52181" w:rsidR="00F26FB5" w:rsidRDefault="00F26FB5" w:rsidP="00F26FB5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Cơ sở đào tạo</w:t>
            </w:r>
          </w:p>
        </w:tc>
        <w:tc>
          <w:tcPr>
            <w:tcW w:w="7200" w:type="dxa"/>
            <w:gridSpan w:val="4"/>
            <w:vAlign w:val="center"/>
          </w:tcPr>
          <w:p w14:paraId="68AFA3E8" w14:textId="721DE87D" w:rsidR="00F26FB5" w:rsidRDefault="00DF41E3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DF41E3">
              <w:rPr>
                <w:rFonts w:ascii="Arial" w:hAnsi="Arial" w:cs="Arial"/>
                <w:sz w:val="22"/>
              </w:rPr>
              <w:t>Đại học Leister, Vương quốc Anh &amp; Đại học Sabi, Pháp</w:t>
            </w:r>
          </w:p>
        </w:tc>
      </w:tr>
      <w:tr w:rsidR="00987A75" w:rsidRPr="00606B1E" w14:paraId="5E8AFCC1" w14:textId="77777777" w:rsidTr="00B97F99">
        <w:trPr>
          <w:trHeight w:val="557"/>
        </w:trPr>
        <w:tc>
          <w:tcPr>
            <w:tcW w:w="9990" w:type="dxa"/>
            <w:gridSpan w:val="6"/>
            <w:vAlign w:val="center"/>
          </w:tcPr>
          <w:p w14:paraId="1D0B88C7" w14:textId="77777777" w:rsidR="00987A75" w:rsidRPr="005D1352" w:rsidRDefault="00987A75" w:rsidP="00B97F9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5D1352">
              <w:rPr>
                <w:rFonts w:ascii="Arial" w:hAnsi="Arial" w:cs="Arial"/>
                <w:b/>
                <w:bCs/>
                <w:sz w:val="22"/>
                <w:u w:val="single"/>
              </w:rPr>
              <w:t>Quá trình công tác</w:t>
            </w:r>
          </w:p>
        </w:tc>
      </w:tr>
      <w:tr w:rsidR="00987A75" w:rsidRPr="00606B1E" w14:paraId="01A37101" w14:textId="77777777" w:rsidTr="00B97F99">
        <w:trPr>
          <w:trHeight w:val="557"/>
        </w:trPr>
        <w:tc>
          <w:tcPr>
            <w:tcW w:w="2790" w:type="dxa"/>
            <w:gridSpan w:val="2"/>
            <w:vAlign w:val="center"/>
          </w:tcPr>
          <w:p w14:paraId="150F5660" w14:textId="07DD231D" w:rsidR="00987A75" w:rsidRPr="00000C8C" w:rsidRDefault="00DF41E3" w:rsidP="00B97F99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2012</w:t>
            </w:r>
            <w:r w:rsidR="00987A75" w:rsidRPr="00000C8C">
              <w:rPr>
                <w:rFonts w:ascii="Arial" w:hAnsi="Arial" w:cs="Arial"/>
                <w:sz w:val="22"/>
              </w:rPr>
              <w:t xml:space="preserve"> - nay</w:t>
            </w:r>
          </w:p>
        </w:tc>
        <w:tc>
          <w:tcPr>
            <w:tcW w:w="7200" w:type="dxa"/>
            <w:gridSpan w:val="4"/>
            <w:vAlign w:val="center"/>
          </w:tcPr>
          <w:p w14:paraId="087167B0" w14:textId="1624146B" w:rsidR="00987A75" w:rsidRPr="00000C8C" w:rsidRDefault="00086BC1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Chủ tịch, </w:t>
            </w:r>
            <w:r w:rsidRPr="00086BC1">
              <w:rPr>
                <w:rFonts w:ascii="Arial" w:hAnsi="Arial" w:cs="Arial"/>
                <w:sz w:val="22"/>
              </w:rPr>
              <w:t>Trung tâm Hòa giải Hồng Kông (HKMC)</w:t>
            </w:r>
          </w:p>
        </w:tc>
      </w:tr>
      <w:tr w:rsidR="00987A75" w:rsidRPr="00606B1E" w14:paraId="74237AE9" w14:textId="77777777" w:rsidTr="00B97F99">
        <w:trPr>
          <w:trHeight w:val="557"/>
        </w:trPr>
        <w:tc>
          <w:tcPr>
            <w:tcW w:w="2790" w:type="dxa"/>
            <w:gridSpan w:val="2"/>
            <w:vAlign w:val="center"/>
          </w:tcPr>
          <w:p w14:paraId="7632F153" w14:textId="7D91EF9F" w:rsidR="00987A75" w:rsidRPr="00000C8C" w:rsidRDefault="00DB64DF" w:rsidP="00B97F99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2015 - nay</w:t>
            </w:r>
          </w:p>
        </w:tc>
        <w:tc>
          <w:tcPr>
            <w:tcW w:w="7200" w:type="dxa"/>
            <w:gridSpan w:val="4"/>
            <w:vAlign w:val="center"/>
          </w:tcPr>
          <w:p w14:paraId="1B6105AD" w14:textId="04C9FC9B" w:rsidR="00987A75" w:rsidRPr="00000C8C" w:rsidRDefault="00086BC1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086BC1">
              <w:rPr>
                <w:rFonts w:ascii="Arial" w:hAnsi="Arial" w:cs="Arial"/>
                <w:sz w:val="22"/>
              </w:rPr>
              <w:t>Chủ tịch Đại lục - Trung tâm Hòa giải Hồng Kông</w:t>
            </w:r>
          </w:p>
        </w:tc>
      </w:tr>
      <w:tr w:rsidR="00987A75" w:rsidRPr="00606B1E" w14:paraId="3CFE23EB" w14:textId="77777777" w:rsidTr="00B97F99">
        <w:trPr>
          <w:trHeight w:val="557"/>
        </w:trPr>
        <w:tc>
          <w:tcPr>
            <w:tcW w:w="2790" w:type="dxa"/>
            <w:gridSpan w:val="2"/>
            <w:vAlign w:val="center"/>
          </w:tcPr>
          <w:p w14:paraId="102F3E46" w14:textId="2E73C567" w:rsidR="00987A75" w:rsidRPr="00000C8C" w:rsidRDefault="00DB64DF" w:rsidP="00B97F99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2018 – nay</w:t>
            </w:r>
          </w:p>
        </w:tc>
        <w:tc>
          <w:tcPr>
            <w:tcW w:w="7200" w:type="dxa"/>
            <w:gridSpan w:val="4"/>
            <w:vAlign w:val="center"/>
          </w:tcPr>
          <w:p w14:paraId="7F74C031" w14:textId="0EFD3883" w:rsidR="00987A75" w:rsidRPr="00000C8C" w:rsidRDefault="00086BC1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086BC1">
              <w:rPr>
                <w:rFonts w:ascii="Arial" w:hAnsi="Arial" w:cs="Arial"/>
                <w:sz w:val="22"/>
              </w:rPr>
              <w:t>Viện giải quyết tranh chấp và quản lý rủi ro quốc tế</w:t>
            </w:r>
          </w:p>
        </w:tc>
      </w:tr>
      <w:tr w:rsidR="00987A75" w:rsidRPr="00606B1E" w14:paraId="47AA1FCA" w14:textId="77777777" w:rsidTr="00B97F99">
        <w:trPr>
          <w:trHeight w:val="557"/>
        </w:trPr>
        <w:tc>
          <w:tcPr>
            <w:tcW w:w="2790" w:type="dxa"/>
            <w:gridSpan w:val="2"/>
            <w:vAlign w:val="center"/>
          </w:tcPr>
          <w:p w14:paraId="7CB4BB9E" w14:textId="225BDEA2" w:rsidR="00987A75" w:rsidRPr="00000C8C" w:rsidRDefault="00DB64DF" w:rsidP="00B97F99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2018 - nay</w:t>
            </w:r>
          </w:p>
        </w:tc>
        <w:tc>
          <w:tcPr>
            <w:tcW w:w="7200" w:type="dxa"/>
            <w:gridSpan w:val="4"/>
            <w:vAlign w:val="center"/>
          </w:tcPr>
          <w:p w14:paraId="3C8EA704" w14:textId="3F13008E" w:rsidR="00987A75" w:rsidRPr="00000C8C" w:rsidRDefault="00086BC1" w:rsidP="00B97F9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 w:rsidRPr="00086BC1">
              <w:rPr>
                <w:rFonts w:ascii="Arial" w:hAnsi="Arial" w:cs="Arial"/>
                <w:sz w:val="22"/>
              </w:rPr>
              <w:t>Chủ tịch Viện hàn lâm giải quyết tranh chấp quốc tế và đàm phán chuyên nghiệp</w:t>
            </w:r>
          </w:p>
        </w:tc>
      </w:tr>
      <w:tr w:rsidR="00987A75" w:rsidRPr="00606B1E" w14:paraId="639C2473" w14:textId="77777777" w:rsidTr="00B97F99">
        <w:trPr>
          <w:trHeight w:val="557"/>
        </w:trPr>
        <w:tc>
          <w:tcPr>
            <w:tcW w:w="9990" w:type="dxa"/>
            <w:gridSpan w:val="6"/>
            <w:vAlign w:val="center"/>
          </w:tcPr>
          <w:p w14:paraId="2E007BDA" w14:textId="397FC80B" w:rsidR="00987A75" w:rsidRPr="00000C8C" w:rsidRDefault="00F214A1" w:rsidP="00B97F99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>Công trình nghiên cứu &amp; Bài viết</w:t>
            </w:r>
            <w:r w:rsidR="00987A75" w:rsidRPr="00000C8C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(tiếng Anh)</w:t>
            </w:r>
          </w:p>
        </w:tc>
      </w:tr>
      <w:tr w:rsidR="00B720D9" w:rsidRPr="00606B1E" w14:paraId="45C036F2" w14:textId="77777777" w:rsidTr="00925AE3">
        <w:trPr>
          <w:trHeight w:val="557"/>
        </w:trPr>
        <w:tc>
          <w:tcPr>
            <w:tcW w:w="2790" w:type="dxa"/>
            <w:gridSpan w:val="2"/>
            <w:vAlign w:val="center"/>
          </w:tcPr>
          <w:p w14:paraId="42806091" w14:textId="501059E4" w:rsidR="00B720D9" w:rsidRDefault="00B720D9" w:rsidP="00925AE3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2015</w:t>
            </w:r>
          </w:p>
        </w:tc>
        <w:tc>
          <w:tcPr>
            <w:tcW w:w="7200" w:type="dxa"/>
            <w:gridSpan w:val="4"/>
            <w:vAlign w:val="center"/>
          </w:tcPr>
          <w:p w14:paraId="55E177DD" w14:textId="0C4ACFDB" w:rsidR="00B720D9" w:rsidRDefault="00B720D9" w:rsidP="00B720D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Name and brief content of the research or paper: </w:t>
            </w:r>
            <w:r w:rsidRPr="00CD6C65">
              <w:rPr>
                <w:rFonts w:ascii="Arial" w:hAnsi="Arial" w:cs="Arial"/>
                <w:bCs/>
                <w:color w:val="000000" w:themeColor="text1"/>
                <w:szCs w:val="24"/>
                <w:lang w:eastAsia="zh-HK"/>
              </w:rPr>
              <w:t>Mediation &amp; Dispute Resolution Handbook</w:t>
            </w:r>
            <w:r>
              <w:rPr>
                <w:rFonts w:ascii="Arial" w:hAnsi="Arial" w:cs="Arial"/>
                <w:bCs/>
                <w:color w:val="000000" w:themeColor="text1"/>
                <w:szCs w:val="24"/>
                <w:lang w:eastAsia="zh-HK"/>
              </w:rPr>
              <w:t xml:space="preserve"> in 2015</w:t>
            </w:r>
          </w:p>
        </w:tc>
      </w:tr>
      <w:tr w:rsidR="00B720D9" w:rsidRPr="00606B1E" w14:paraId="5EAC3BAE" w14:textId="77777777" w:rsidTr="00925AE3">
        <w:trPr>
          <w:trHeight w:val="557"/>
        </w:trPr>
        <w:tc>
          <w:tcPr>
            <w:tcW w:w="2790" w:type="dxa"/>
            <w:gridSpan w:val="2"/>
            <w:vAlign w:val="center"/>
          </w:tcPr>
          <w:p w14:paraId="3102D571" w14:textId="3FBEEFDF" w:rsidR="00B720D9" w:rsidRDefault="00B720D9" w:rsidP="00925AE3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2016</w:t>
            </w:r>
          </w:p>
        </w:tc>
        <w:tc>
          <w:tcPr>
            <w:tcW w:w="7200" w:type="dxa"/>
            <w:gridSpan w:val="4"/>
            <w:vAlign w:val="center"/>
          </w:tcPr>
          <w:p w14:paraId="54C32D43" w14:textId="2D14CC6B" w:rsidR="00B720D9" w:rsidRDefault="00B720D9" w:rsidP="00B720D9">
            <w:pPr>
              <w:spacing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Name and brief content of the research or paper: </w:t>
            </w:r>
            <w:r w:rsidRPr="00CD6C65">
              <w:rPr>
                <w:rFonts w:ascii="Arial" w:eastAsia="PMingLiU" w:hAnsi="Arial" w:cs="Arial"/>
                <w:color w:val="000000" w:themeColor="text1"/>
                <w:szCs w:val="24"/>
                <w:lang w:eastAsia="zh-HK"/>
              </w:rPr>
              <w:t xml:space="preserve"> Conflict Resolution in the Workplace</w:t>
            </w:r>
            <w:r>
              <w:rPr>
                <w:rFonts w:ascii="Arial" w:eastAsia="PMingLiU" w:hAnsi="Arial" w:cs="Arial"/>
                <w:color w:val="000000" w:themeColor="text1"/>
                <w:szCs w:val="24"/>
                <w:lang w:eastAsia="zh-HK"/>
              </w:rPr>
              <w:t xml:space="preserve"> in 2016</w:t>
            </w:r>
          </w:p>
        </w:tc>
      </w:tr>
      <w:tr w:rsidR="00B720D9" w:rsidRPr="00606B1E" w14:paraId="3827BB3A" w14:textId="77777777" w:rsidTr="00925AE3">
        <w:trPr>
          <w:trHeight w:val="557"/>
        </w:trPr>
        <w:tc>
          <w:tcPr>
            <w:tcW w:w="2790" w:type="dxa"/>
            <w:gridSpan w:val="2"/>
            <w:vAlign w:val="center"/>
          </w:tcPr>
          <w:p w14:paraId="6704A199" w14:textId="77DB0D18" w:rsidR="00B720D9" w:rsidRDefault="0019373C" w:rsidP="00925AE3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2016</w:t>
            </w:r>
          </w:p>
        </w:tc>
        <w:tc>
          <w:tcPr>
            <w:tcW w:w="7200" w:type="dxa"/>
            <w:gridSpan w:val="4"/>
            <w:vAlign w:val="center"/>
          </w:tcPr>
          <w:p w14:paraId="37B865D7" w14:textId="125D9592" w:rsidR="00B720D9" w:rsidRPr="00B720D9" w:rsidRDefault="00B720D9" w:rsidP="00B720D9">
            <w:pPr>
              <w:autoSpaceDE w:val="0"/>
              <w:autoSpaceDN w:val="0"/>
              <w:adjustRightInd w:val="0"/>
              <w:spacing w:beforeLines="50" w:line="280" w:lineRule="exact"/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</w:rPr>
              <w:t>Name and brief content of the research or paper:</w:t>
            </w:r>
            <w:r w:rsidRPr="00CD6C65"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  <w:t xml:space="preserve"> Global Development of On-line Mediation”</w:t>
            </w:r>
            <w:r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  <w:t xml:space="preserve"> for </w:t>
            </w:r>
            <w:r w:rsidRPr="00CD6C65"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  <w:t>Asian Mediation Association Conference</w:t>
            </w:r>
            <w:r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  <w:t xml:space="preserve"> 2016</w:t>
            </w:r>
            <w:r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  <w:t>”</w:t>
            </w:r>
          </w:p>
        </w:tc>
      </w:tr>
      <w:tr w:rsidR="00B720D9" w:rsidRPr="00606B1E" w14:paraId="38203533" w14:textId="77777777" w:rsidTr="00925AE3">
        <w:trPr>
          <w:trHeight w:val="557"/>
        </w:trPr>
        <w:tc>
          <w:tcPr>
            <w:tcW w:w="2790" w:type="dxa"/>
            <w:gridSpan w:val="2"/>
            <w:vAlign w:val="center"/>
          </w:tcPr>
          <w:p w14:paraId="2FB1B214" w14:textId="76037A14" w:rsidR="00B720D9" w:rsidRDefault="00B720D9" w:rsidP="00925AE3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2016 - 2018</w:t>
            </w:r>
          </w:p>
        </w:tc>
        <w:tc>
          <w:tcPr>
            <w:tcW w:w="7200" w:type="dxa"/>
            <w:gridSpan w:val="4"/>
            <w:vAlign w:val="center"/>
          </w:tcPr>
          <w:p w14:paraId="2D7F3334" w14:textId="77777777" w:rsidR="00B720D9" w:rsidRDefault="00B720D9" w:rsidP="00B720D9">
            <w:pPr>
              <w:autoSpaceDE w:val="0"/>
              <w:autoSpaceDN w:val="0"/>
              <w:adjustRightInd w:val="0"/>
              <w:spacing w:beforeLines="50"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Name and brief content of the research or paper</w:t>
            </w:r>
            <w:r>
              <w:rPr>
                <w:rFonts w:ascii="Arial" w:hAnsi="Arial" w:cs="Arial"/>
              </w:rPr>
              <w:t>:</w:t>
            </w:r>
          </w:p>
          <w:p w14:paraId="03DC12EF" w14:textId="77777777" w:rsidR="00B720D9" w:rsidRPr="00CD6C65" w:rsidRDefault="00B720D9" w:rsidP="00B720D9">
            <w:pPr>
              <w:autoSpaceDE w:val="0"/>
              <w:autoSpaceDN w:val="0"/>
              <w:adjustRightInd w:val="0"/>
              <w:spacing w:beforeLines="50" w:line="280" w:lineRule="exact"/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</w:pPr>
            <w:r w:rsidRPr="00CD6C65"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  <w:t>Professional Mediator Conversion Training Handbook</w:t>
            </w:r>
          </w:p>
          <w:p w14:paraId="2CCF016A" w14:textId="77777777" w:rsidR="00B720D9" w:rsidRPr="00CD6C65" w:rsidRDefault="00B720D9" w:rsidP="00B720D9">
            <w:pPr>
              <w:autoSpaceDE w:val="0"/>
              <w:autoSpaceDN w:val="0"/>
              <w:adjustRightInd w:val="0"/>
              <w:spacing w:beforeLines="50" w:line="280" w:lineRule="exact"/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</w:pPr>
            <w:r w:rsidRPr="00CD6C65"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  <w:t>International Mediation Coach Training Handbook</w:t>
            </w:r>
          </w:p>
          <w:p w14:paraId="1C7607E4" w14:textId="77777777" w:rsidR="00B720D9" w:rsidRPr="00CD6C65" w:rsidRDefault="00B720D9" w:rsidP="00B720D9">
            <w:pPr>
              <w:autoSpaceDE w:val="0"/>
              <w:autoSpaceDN w:val="0"/>
              <w:adjustRightInd w:val="0"/>
              <w:spacing w:beforeLines="50" w:line="280" w:lineRule="exact"/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</w:pPr>
            <w:r w:rsidRPr="00CD6C65"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  <w:t>International Mediation Assessor Training Handbook</w:t>
            </w:r>
          </w:p>
          <w:p w14:paraId="77197B22" w14:textId="77777777" w:rsidR="00B720D9" w:rsidRPr="00CD6C65" w:rsidRDefault="00B720D9" w:rsidP="00B720D9">
            <w:pPr>
              <w:autoSpaceDE w:val="0"/>
              <w:autoSpaceDN w:val="0"/>
              <w:adjustRightInd w:val="0"/>
              <w:spacing w:beforeLines="50" w:line="280" w:lineRule="exact"/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</w:pPr>
            <w:r w:rsidRPr="00CD6C65"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  <w:t xml:space="preserve">Training course for Mediation Trainer Handbook </w:t>
            </w:r>
          </w:p>
          <w:p w14:paraId="2795C83B" w14:textId="77777777" w:rsidR="00B720D9" w:rsidRPr="00CD6C65" w:rsidRDefault="00B720D9" w:rsidP="00B720D9">
            <w:pPr>
              <w:pStyle w:val="Default"/>
              <w:spacing w:beforeLines="50" w:before="120" w:line="280" w:lineRule="exact"/>
              <w:rPr>
                <w:rFonts w:ascii="Arial" w:eastAsia="DFKai-SB" w:hAnsi="Arial" w:cs="Arial"/>
                <w:color w:val="000000" w:themeColor="text1"/>
                <w:shd w:val="clear" w:color="auto" w:fill="FFFFFF"/>
              </w:rPr>
            </w:pPr>
            <w:r w:rsidRPr="00CD6C65">
              <w:rPr>
                <w:rFonts w:ascii="Arial" w:hAnsi="Arial" w:cs="Arial"/>
                <w:color w:val="000000" w:themeColor="text1"/>
                <w:shd w:val="clear" w:color="auto" w:fill="FFFFFF"/>
              </w:rPr>
              <w:t>Hong Kong Professional Mediation Training Handbook</w:t>
            </w:r>
          </w:p>
          <w:p w14:paraId="382F4318" w14:textId="77777777" w:rsidR="00B720D9" w:rsidRPr="00CD6C65" w:rsidRDefault="00B720D9" w:rsidP="00B720D9">
            <w:pPr>
              <w:pStyle w:val="Default"/>
              <w:spacing w:beforeLines="50" w:before="120" w:line="280" w:lineRule="exact"/>
              <w:rPr>
                <w:rFonts w:ascii="Arial" w:eastAsia="DFKai-SB" w:hAnsi="Arial" w:cs="Arial"/>
                <w:color w:val="000000" w:themeColor="text1"/>
                <w:shd w:val="clear" w:color="auto" w:fill="FFFFFF"/>
              </w:rPr>
            </w:pPr>
            <w:r w:rsidRPr="00CD6C65">
              <w:rPr>
                <w:rFonts w:ascii="Arial" w:hAnsi="Arial" w:cs="Arial"/>
                <w:color w:val="000000" w:themeColor="text1"/>
                <w:shd w:val="clear" w:color="auto" w:fill="FFFFFF"/>
              </w:rPr>
              <w:t>China Professional Mediation Training Handbook</w:t>
            </w:r>
          </w:p>
          <w:p w14:paraId="082DCA63" w14:textId="77777777" w:rsidR="00B720D9" w:rsidRPr="00CD6C65" w:rsidRDefault="00B720D9" w:rsidP="00B720D9">
            <w:pPr>
              <w:pStyle w:val="Default"/>
              <w:spacing w:beforeLines="50" w:before="120" w:line="280" w:lineRule="exac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D6C65">
              <w:rPr>
                <w:rFonts w:ascii="Arial" w:hAnsi="Arial" w:cs="Arial"/>
                <w:color w:val="000000" w:themeColor="text1"/>
                <w:shd w:val="clear" w:color="auto" w:fill="FFFFFF"/>
              </w:rPr>
              <w:t>Thailand Professional Mediation Training Handbook</w:t>
            </w:r>
          </w:p>
          <w:p w14:paraId="4F097026" w14:textId="709D6E64" w:rsidR="00B720D9" w:rsidRPr="00925AE3" w:rsidRDefault="00B720D9" w:rsidP="00925AE3">
            <w:pPr>
              <w:pStyle w:val="Default"/>
              <w:spacing w:beforeLines="50" w:before="120" w:line="280" w:lineRule="exact"/>
              <w:rPr>
                <w:rFonts w:ascii="Arial" w:eastAsia="DFKai-SB" w:hAnsi="Arial" w:cs="Arial"/>
                <w:color w:val="000000" w:themeColor="text1"/>
                <w:shd w:val="clear" w:color="auto" w:fill="FFFFFF"/>
              </w:rPr>
            </w:pPr>
            <w:r w:rsidRPr="00CD6C65">
              <w:rPr>
                <w:rFonts w:ascii="Arial" w:hAnsi="Arial" w:cs="Arial"/>
                <w:color w:val="000000" w:themeColor="text1"/>
                <w:shd w:val="clear" w:color="auto" w:fill="FFFFFF"/>
              </w:rPr>
              <w:t>Macau Professional Mediation Training Handbook</w:t>
            </w:r>
            <w:bookmarkStart w:id="0" w:name="_GoBack"/>
            <w:bookmarkEnd w:id="0"/>
          </w:p>
        </w:tc>
      </w:tr>
      <w:tr w:rsidR="0019373C" w:rsidRPr="00606B1E" w14:paraId="1A253EBB" w14:textId="77777777" w:rsidTr="00925AE3">
        <w:trPr>
          <w:trHeight w:val="557"/>
        </w:trPr>
        <w:tc>
          <w:tcPr>
            <w:tcW w:w="2790" w:type="dxa"/>
            <w:gridSpan w:val="2"/>
            <w:vAlign w:val="center"/>
          </w:tcPr>
          <w:p w14:paraId="4382FCB4" w14:textId="4F02128E" w:rsidR="0019373C" w:rsidRDefault="0019373C" w:rsidP="00925AE3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2016 - 2018</w:t>
            </w:r>
          </w:p>
        </w:tc>
        <w:tc>
          <w:tcPr>
            <w:tcW w:w="7200" w:type="dxa"/>
            <w:gridSpan w:val="4"/>
            <w:vAlign w:val="center"/>
          </w:tcPr>
          <w:p w14:paraId="7F045BAF" w14:textId="77777777" w:rsidR="0019373C" w:rsidRDefault="0019373C" w:rsidP="0019373C">
            <w:pPr>
              <w:autoSpaceDE w:val="0"/>
              <w:autoSpaceDN w:val="0"/>
              <w:adjustRightInd w:val="0"/>
              <w:spacing w:beforeLines="50" w:line="280" w:lineRule="exact"/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</w:pPr>
            <w:r w:rsidRPr="00CD6C65">
              <w:rPr>
                <w:rFonts w:ascii="Arial" w:eastAsia="PMingLiU" w:hAnsi="Arial" w:cs="Arial"/>
                <w:color w:val="000000" w:themeColor="text1"/>
                <w:szCs w:val="24"/>
                <w:shd w:val="clear" w:color="auto" w:fill="FFFFFF"/>
              </w:rPr>
              <w:t xml:space="preserve">Articles relating to disputes resolution and mediation </w:t>
            </w:r>
          </w:p>
          <w:p w14:paraId="653E354B" w14:textId="77777777" w:rsidR="0019373C" w:rsidRPr="00CD6C65" w:rsidRDefault="0019373C" w:rsidP="0019373C">
            <w:pPr>
              <w:autoSpaceDE w:val="0"/>
              <w:autoSpaceDN w:val="0"/>
              <w:adjustRightInd w:val="0"/>
              <w:spacing w:beforeLines="50" w:line="280" w:lineRule="exact"/>
              <w:rPr>
                <w:rFonts w:ascii="Arial" w:hAnsi="Arial" w:cs="Arial"/>
                <w:color w:val="000000" w:themeColor="text1"/>
              </w:rPr>
            </w:pPr>
            <w:r w:rsidRPr="00CD6C65">
              <w:rPr>
                <w:rFonts w:ascii="Arial" w:hAnsi="Arial" w:cs="Arial"/>
                <w:bCs/>
                <w:color w:val="000000" w:themeColor="text1"/>
              </w:rPr>
              <w:t xml:space="preserve">Focus on the real needs of the parties </w:t>
            </w:r>
          </w:p>
          <w:p w14:paraId="1E8F6DAB" w14:textId="77777777" w:rsidR="0019373C" w:rsidRPr="00CD6C65" w:rsidRDefault="0019373C" w:rsidP="0019373C">
            <w:pPr>
              <w:pStyle w:val="Default"/>
              <w:numPr>
                <w:ilvl w:val="0"/>
                <w:numId w:val="1"/>
              </w:numPr>
              <w:spacing w:beforeLines="50" w:before="120" w:line="280" w:lineRule="exact"/>
              <w:rPr>
                <w:rFonts w:ascii="Arial" w:eastAsiaTheme="minorEastAsia" w:hAnsi="Arial" w:cs="Arial"/>
                <w:color w:val="000000" w:themeColor="text1"/>
              </w:rPr>
            </w:pPr>
            <w:r w:rsidRPr="00CD6C65">
              <w:rPr>
                <w:rFonts w:ascii="Arial" w:hAnsi="Arial" w:cs="Arial"/>
                <w:color w:val="000000" w:themeColor="text1"/>
              </w:rPr>
              <w:t>Mediate Beyond the Peace Makers</w:t>
            </w:r>
          </w:p>
          <w:p w14:paraId="7F6EF06A" w14:textId="77777777" w:rsidR="0019373C" w:rsidRPr="00CD6C65" w:rsidRDefault="0019373C" w:rsidP="0019373C">
            <w:pPr>
              <w:pStyle w:val="Default"/>
              <w:numPr>
                <w:ilvl w:val="0"/>
                <w:numId w:val="1"/>
              </w:numPr>
              <w:spacing w:beforeLines="50" w:before="120" w:line="280" w:lineRule="exact"/>
              <w:rPr>
                <w:rFonts w:ascii="Arial" w:eastAsiaTheme="minorEastAsia" w:hAnsi="Arial" w:cs="Arial"/>
                <w:color w:val="000000" w:themeColor="text1"/>
              </w:rPr>
            </w:pPr>
            <w:r w:rsidRPr="00CD6C65">
              <w:rPr>
                <w:rFonts w:ascii="Arial" w:hAnsi="Arial" w:cs="Arial"/>
                <w:color w:val="000000" w:themeColor="text1"/>
              </w:rPr>
              <w:t>Hong Kong is an International Dispute Resolution Center</w:t>
            </w:r>
          </w:p>
          <w:p w14:paraId="5E0A14A8" w14:textId="77777777" w:rsidR="0019373C" w:rsidRPr="00CD6C65" w:rsidRDefault="0019373C" w:rsidP="0019373C">
            <w:pPr>
              <w:pStyle w:val="Default"/>
              <w:numPr>
                <w:ilvl w:val="0"/>
                <w:numId w:val="1"/>
              </w:numPr>
              <w:spacing w:beforeLines="50" w:before="120" w:line="280" w:lineRule="exact"/>
              <w:rPr>
                <w:rFonts w:ascii="Arial" w:hAnsi="Arial" w:cs="Arial"/>
                <w:color w:val="000000" w:themeColor="text1"/>
              </w:rPr>
            </w:pPr>
            <w:r w:rsidRPr="00CD6C65">
              <w:rPr>
                <w:rFonts w:ascii="Arial" w:hAnsi="Arial" w:cs="Arial"/>
                <w:color w:val="000000" w:themeColor="text1"/>
              </w:rPr>
              <w:t>Hong Kong's legal hub brings new opportunities to professionals and business in Hong Kong</w:t>
            </w:r>
          </w:p>
          <w:p w14:paraId="43C75E80" w14:textId="77777777" w:rsidR="0019373C" w:rsidRPr="00CD6C65" w:rsidRDefault="0019373C" w:rsidP="0019373C">
            <w:pPr>
              <w:pStyle w:val="Default"/>
              <w:numPr>
                <w:ilvl w:val="0"/>
                <w:numId w:val="1"/>
              </w:numPr>
              <w:spacing w:beforeLines="50" w:before="120" w:line="280" w:lineRule="exact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D6C65">
              <w:rPr>
                <w:rFonts w:ascii="Arial" w:hAnsi="Arial" w:cs="Arial"/>
                <w:color w:val="000000" w:themeColor="text1"/>
                <w:shd w:val="clear" w:color="auto" w:fill="FFFFFF"/>
              </w:rPr>
              <w:t>The Development Prospects of Mediation Profession</w:t>
            </w:r>
          </w:p>
          <w:p w14:paraId="52813CCD" w14:textId="77777777" w:rsidR="0019373C" w:rsidRPr="00CD6C65" w:rsidRDefault="0019373C" w:rsidP="0019373C">
            <w:pPr>
              <w:pStyle w:val="Default"/>
              <w:numPr>
                <w:ilvl w:val="0"/>
                <w:numId w:val="1"/>
              </w:numPr>
              <w:spacing w:beforeLines="50" w:before="120" w:line="280" w:lineRule="exact"/>
              <w:rPr>
                <w:rFonts w:ascii="Arial" w:eastAsiaTheme="minorEastAsia" w:hAnsi="Arial" w:cs="Arial"/>
                <w:color w:val="000000" w:themeColor="text1"/>
              </w:rPr>
            </w:pPr>
            <w:r w:rsidRPr="00CD6C65">
              <w:rPr>
                <w:rFonts w:ascii="Arial" w:hAnsi="Arial" w:cs="Arial"/>
                <w:color w:val="000000" w:themeColor="text1"/>
                <w:shd w:val="clear" w:color="auto" w:fill="FFFFFF"/>
              </w:rPr>
              <w:t>Lessons from the UA incident </w:t>
            </w:r>
          </w:p>
          <w:p w14:paraId="43065851" w14:textId="77777777" w:rsidR="0019373C" w:rsidRPr="00CD6C65" w:rsidRDefault="0019373C" w:rsidP="0019373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20" w:line="280" w:lineRule="exact"/>
              <w:ind w:leftChars="0"/>
              <w:rPr>
                <w:rFonts w:ascii="Arial" w:eastAsia="PMingLiU" w:hAnsi="Arial" w:cs="Arial"/>
                <w:bCs/>
                <w:color w:val="000000" w:themeColor="text1"/>
                <w:kern w:val="0"/>
                <w:szCs w:val="24"/>
              </w:rPr>
            </w:pPr>
            <w:bookmarkStart w:id="1" w:name="_Hlk489956174"/>
            <w:r w:rsidRPr="00CD6C65">
              <w:rPr>
                <w:rFonts w:ascii="Arial" w:eastAsia="PMingLiU" w:hAnsi="Arial" w:cs="Arial"/>
                <w:bCs/>
                <w:color w:val="000000" w:themeColor="text1"/>
                <w:kern w:val="0"/>
                <w:szCs w:val="24"/>
              </w:rPr>
              <w:t xml:space="preserve">Hong Kong’s international disputes Resolution platform has strengthened the Super Connector Role of Hong Kong </w:t>
            </w:r>
          </w:p>
          <w:p w14:paraId="6576FF14" w14:textId="77777777" w:rsidR="0019373C" w:rsidRPr="00CD6C65" w:rsidRDefault="0019373C" w:rsidP="0019373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20" w:line="280" w:lineRule="exact"/>
              <w:ind w:leftChars="0"/>
              <w:rPr>
                <w:rFonts w:ascii="Arial" w:eastAsia="PMingLiU" w:hAnsi="Arial" w:cs="Arial"/>
                <w:bCs/>
                <w:color w:val="000000" w:themeColor="text1"/>
                <w:kern w:val="0"/>
                <w:szCs w:val="24"/>
              </w:rPr>
            </w:pPr>
            <w:r w:rsidRPr="00CD6C65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 xml:space="preserve">Becoming a Master in resolving Workplace Conflicts </w:t>
            </w:r>
          </w:p>
          <w:p w14:paraId="2124926F" w14:textId="77777777" w:rsidR="0019373C" w:rsidRPr="00CD6C65" w:rsidRDefault="0019373C" w:rsidP="0019373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20" w:line="280" w:lineRule="exact"/>
              <w:ind w:leftChars="0"/>
              <w:rPr>
                <w:rFonts w:ascii="Arial" w:eastAsia="PMingLiU" w:hAnsi="Arial" w:cs="Arial"/>
                <w:bCs/>
                <w:color w:val="000000" w:themeColor="text1"/>
                <w:kern w:val="0"/>
                <w:szCs w:val="24"/>
              </w:rPr>
            </w:pPr>
            <w:r w:rsidRPr="00CD6C65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 xml:space="preserve">Becoming a Master in resolving Workplace Conflicts </w:t>
            </w:r>
            <w:bookmarkEnd w:id="1"/>
            <w:r w:rsidRPr="00CD6C65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 xml:space="preserve">Becoming a Master in resolving Workplace Conflicts </w:t>
            </w:r>
          </w:p>
          <w:p w14:paraId="131282F2" w14:textId="77777777" w:rsidR="0019373C" w:rsidRPr="00CD6C65" w:rsidRDefault="0019373C" w:rsidP="0019373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50" w:before="120" w:line="280" w:lineRule="exact"/>
              <w:ind w:leftChars="0"/>
              <w:rPr>
                <w:rFonts w:ascii="Arial" w:eastAsia="PMingLiU" w:hAnsi="Arial" w:cs="Arial"/>
                <w:b/>
                <w:bCs/>
                <w:color w:val="000000" w:themeColor="text1"/>
                <w:kern w:val="0"/>
                <w:szCs w:val="24"/>
              </w:rPr>
            </w:pPr>
            <w:r w:rsidRPr="00CD6C65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 xml:space="preserve">An Invitation to jointly develop the Global Platform of International Dispute Resolution </w:t>
            </w:r>
          </w:p>
          <w:p w14:paraId="4836307E" w14:textId="77777777" w:rsidR="0019373C" w:rsidRPr="00CD6C65" w:rsidRDefault="0019373C" w:rsidP="0019373C">
            <w:pPr>
              <w:pStyle w:val="ListParagraph"/>
              <w:widowControl/>
              <w:numPr>
                <w:ilvl w:val="0"/>
                <w:numId w:val="2"/>
              </w:numPr>
              <w:spacing w:line="360" w:lineRule="auto"/>
              <w:ind w:leftChars="0"/>
              <w:outlineLvl w:val="0"/>
              <w:rPr>
                <w:rFonts w:ascii="Arial" w:eastAsia="PMingLiU" w:hAnsi="Arial" w:cs="Arial"/>
                <w:bCs/>
                <w:color w:val="000000" w:themeColor="text1"/>
                <w:kern w:val="36"/>
                <w:szCs w:val="24"/>
              </w:rPr>
            </w:pPr>
            <w:r w:rsidRPr="00CD6C65">
              <w:rPr>
                <w:rFonts w:ascii="Arial" w:eastAsia="PMingLiU" w:hAnsi="Arial" w:cs="Arial"/>
                <w:bCs/>
                <w:color w:val="000000" w:themeColor="text1"/>
                <w:kern w:val="36"/>
                <w:szCs w:val="24"/>
              </w:rPr>
              <w:t>Opportunities in developing a new profession</w:t>
            </w:r>
          </w:p>
          <w:p w14:paraId="61EF1C8D" w14:textId="77777777" w:rsidR="0019373C" w:rsidRPr="00CD6C65" w:rsidRDefault="0019373C" w:rsidP="0019373C">
            <w:pPr>
              <w:pStyle w:val="ListParagraph"/>
              <w:widowControl/>
              <w:numPr>
                <w:ilvl w:val="0"/>
                <w:numId w:val="2"/>
              </w:numPr>
              <w:spacing w:line="360" w:lineRule="auto"/>
              <w:ind w:leftChars="0"/>
              <w:outlineLvl w:val="0"/>
              <w:rPr>
                <w:rFonts w:ascii="Arial" w:eastAsia="PMingLiU" w:hAnsi="Arial" w:cs="Arial"/>
                <w:bCs/>
                <w:color w:val="000000" w:themeColor="text1"/>
                <w:kern w:val="36"/>
                <w:szCs w:val="24"/>
              </w:rPr>
            </w:pPr>
            <w:r w:rsidRPr="00CD6C65">
              <w:rPr>
                <w:rFonts w:ascii="Arial" w:eastAsia="PMingLiU" w:hAnsi="Arial" w:cs="Arial"/>
                <w:bCs/>
                <w:color w:val="000000" w:themeColor="text1"/>
                <w:kern w:val="36"/>
                <w:szCs w:val="24"/>
              </w:rPr>
              <w:t>The Development Plan of the Hong Kong’s profession in the Policy Address.</w:t>
            </w:r>
          </w:p>
          <w:p w14:paraId="2D2731B4" w14:textId="77777777" w:rsidR="0019373C" w:rsidRPr="00CD6C65" w:rsidRDefault="0019373C" w:rsidP="0019373C">
            <w:pPr>
              <w:pStyle w:val="ListParagraph"/>
              <w:widowControl/>
              <w:numPr>
                <w:ilvl w:val="0"/>
                <w:numId w:val="2"/>
              </w:numPr>
              <w:spacing w:line="360" w:lineRule="auto"/>
              <w:ind w:leftChars="0"/>
              <w:outlineLvl w:val="0"/>
              <w:rPr>
                <w:rFonts w:ascii="Arial" w:eastAsia="Times New Roman" w:hAnsi="Arial" w:cs="Arial"/>
                <w:bCs/>
                <w:color w:val="000000" w:themeColor="text1"/>
                <w:kern w:val="36"/>
                <w:szCs w:val="24"/>
              </w:rPr>
            </w:pPr>
            <w:r w:rsidRPr="00CD6C65">
              <w:rPr>
                <w:rFonts w:ascii="Arial" w:eastAsia="PMingLiU" w:hAnsi="Arial" w:cs="Arial"/>
                <w:bCs/>
                <w:color w:val="000000" w:themeColor="text1"/>
                <w:kern w:val="36"/>
                <w:szCs w:val="24"/>
              </w:rPr>
              <w:t>The Prime objective is to protect the interest of our clients</w:t>
            </w:r>
            <w:r w:rsidRPr="00CD6C65">
              <w:rPr>
                <w:rFonts w:ascii="Arial" w:eastAsia="Times New Roman" w:hAnsi="Arial" w:cs="Arial"/>
                <w:bCs/>
                <w:color w:val="000000" w:themeColor="text1"/>
                <w:kern w:val="36"/>
                <w:szCs w:val="24"/>
              </w:rPr>
              <w:t xml:space="preserve"> </w:t>
            </w:r>
          </w:p>
          <w:p w14:paraId="53AA901F" w14:textId="77777777" w:rsidR="0019373C" w:rsidRPr="00CD6C65" w:rsidRDefault="0019373C" w:rsidP="0019373C">
            <w:pPr>
              <w:pStyle w:val="ListParagraph"/>
              <w:widowControl/>
              <w:numPr>
                <w:ilvl w:val="0"/>
                <w:numId w:val="2"/>
              </w:numPr>
              <w:spacing w:line="360" w:lineRule="auto"/>
              <w:ind w:leftChars="0"/>
              <w:outlineLvl w:val="0"/>
              <w:rPr>
                <w:rFonts w:ascii="Arial" w:eastAsia="PMingLiU" w:hAnsi="Arial" w:cs="Arial"/>
                <w:bCs/>
                <w:color w:val="000000" w:themeColor="text1"/>
                <w:kern w:val="36"/>
                <w:szCs w:val="24"/>
              </w:rPr>
            </w:pPr>
            <w:r w:rsidRPr="00CD6C65">
              <w:rPr>
                <w:rFonts w:ascii="Arial" w:eastAsia="PMingLiU" w:hAnsi="Arial" w:cs="Arial"/>
                <w:bCs/>
                <w:color w:val="000000" w:themeColor="text1"/>
                <w:kern w:val="36"/>
                <w:szCs w:val="24"/>
              </w:rPr>
              <w:t>The Development and Achievement of Hong Kong Mediation</w:t>
            </w:r>
          </w:p>
          <w:p w14:paraId="5167C4E9" w14:textId="77777777" w:rsidR="0019373C" w:rsidRPr="00CD6C65" w:rsidRDefault="0019373C" w:rsidP="0019373C">
            <w:pPr>
              <w:pStyle w:val="ListParagraph"/>
              <w:widowControl/>
              <w:numPr>
                <w:ilvl w:val="0"/>
                <w:numId w:val="2"/>
              </w:numPr>
              <w:spacing w:line="360" w:lineRule="auto"/>
              <w:ind w:leftChars="0"/>
              <w:outlineLvl w:val="0"/>
              <w:rPr>
                <w:rFonts w:ascii="Arial" w:hAnsi="Arial" w:cs="Arial"/>
                <w:szCs w:val="24"/>
              </w:rPr>
            </w:pPr>
            <w:r w:rsidRPr="00CD6C65">
              <w:rPr>
                <w:rFonts w:ascii="Arial" w:hAnsi="Arial" w:cs="Arial"/>
                <w:szCs w:val="24"/>
              </w:rPr>
              <w:t xml:space="preserve">Mediating Workplace Bullying Complaints </w:t>
            </w:r>
          </w:p>
          <w:p w14:paraId="14F9FBB5" w14:textId="77777777" w:rsidR="0019373C" w:rsidRPr="00CD6C65" w:rsidRDefault="0019373C" w:rsidP="0019373C">
            <w:pPr>
              <w:pStyle w:val="ListParagraph"/>
              <w:widowControl/>
              <w:numPr>
                <w:ilvl w:val="0"/>
                <w:numId w:val="2"/>
              </w:numPr>
              <w:spacing w:line="360" w:lineRule="auto"/>
              <w:ind w:leftChars="0"/>
              <w:outlineLvl w:val="0"/>
              <w:rPr>
                <w:rFonts w:ascii="Arial" w:hAnsi="Arial" w:cs="Arial"/>
                <w:szCs w:val="24"/>
              </w:rPr>
            </w:pPr>
            <w:r w:rsidRPr="00CD6C65">
              <w:rPr>
                <w:rFonts w:ascii="Arial" w:hAnsi="Arial" w:cs="Arial"/>
                <w:szCs w:val="24"/>
              </w:rPr>
              <w:t>Mediating Workplace Harassment Complaints</w:t>
            </w:r>
          </w:p>
          <w:p w14:paraId="553A1928" w14:textId="77777777" w:rsidR="0019373C" w:rsidRPr="00CD6C65" w:rsidRDefault="0019373C" w:rsidP="0019373C">
            <w:pPr>
              <w:pStyle w:val="ListParagraph"/>
              <w:widowControl/>
              <w:numPr>
                <w:ilvl w:val="0"/>
                <w:numId w:val="2"/>
              </w:numPr>
              <w:spacing w:line="360" w:lineRule="auto"/>
              <w:ind w:leftChars="0"/>
              <w:outlineLvl w:val="0"/>
              <w:rPr>
                <w:rFonts w:ascii="Arial" w:hAnsi="Arial" w:cs="Arial"/>
                <w:bCs/>
                <w:color w:val="000000" w:themeColor="text1"/>
                <w:kern w:val="36"/>
                <w:szCs w:val="24"/>
                <w:lang w:eastAsia="zh-HK"/>
              </w:rPr>
            </w:pPr>
            <w:r w:rsidRPr="00CD6C65">
              <w:rPr>
                <w:rFonts w:ascii="Arial" w:hAnsi="Arial" w:cs="Arial"/>
                <w:bCs/>
                <w:color w:val="000000" w:themeColor="text1"/>
                <w:kern w:val="36"/>
                <w:szCs w:val="24"/>
                <w:lang w:eastAsia="zh-HK"/>
              </w:rPr>
              <w:t xml:space="preserve">Mediating Workplace conflict on job assignments </w:t>
            </w:r>
          </w:p>
          <w:p w14:paraId="13255471" w14:textId="30E3FB88" w:rsidR="0019373C" w:rsidRDefault="0019373C" w:rsidP="0019373C">
            <w:pPr>
              <w:autoSpaceDE w:val="0"/>
              <w:autoSpaceDN w:val="0"/>
              <w:adjustRightInd w:val="0"/>
              <w:spacing w:beforeLines="50" w:line="280" w:lineRule="exact"/>
              <w:rPr>
                <w:rFonts w:ascii="Arial" w:hAnsi="Arial" w:cs="Arial"/>
                <w:sz w:val="22"/>
              </w:rPr>
            </w:pPr>
            <w:r w:rsidRPr="00CD6C65">
              <w:rPr>
                <w:rFonts w:ascii="Arial" w:hAnsi="Arial" w:cs="Arial"/>
                <w:bCs/>
                <w:color w:val="000000" w:themeColor="text1"/>
                <w:kern w:val="36"/>
                <w:szCs w:val="24"/>
                <w:lang w:eastAsia="zh-HK"/>
              </w:rPr>
              <w:t xml:space="preserve">Mediating Disputes in Public organizations </w:t>
            </w:r>
          </w:p>
        </w:tc>
      </w:tr>
    </w:tbl>
    <w:p w14:paraId="7A08BDB3" w14:textId="77777777" w:rsidR="00987A75" w:rsidRDefault="00987A75" w:rsidP="00987A75"/>
    <w:p w14:paraId="3C62696C" w14:textId="77777777" w:rsidR="00987A75" w:rsidRDefault="00987A75" w:rsidP="00987A75"/>
    <w:p w14:paraId="26733591" w14:textId="77777777" w:rsidR="00987A75" w:rsidRDefault="00987A75" w:rsidP="00987A75"/>
    <w:p w14:paraId="2CDAD3A5" w14:textId="77777777" w:rsidR="00987A75" w:rsidRDefault="00987A75" w:rsidP="00987A75"/>
    <w:p w14:paraId="250F7375" w14:textId="77777777" w:rsidR="00A51D7F" w:rsidRDefault="00A51D7F"/>
    <w:sectPr w:rsidR="00A51D7F" w:rsidSect="001006E6">
      <w:headerReference w:type="default" r:id="rId15"/>
      <w:footerReference w:type="default" r:id="rId16"/>
      <w:pgSz w:w="11907" w:h="16839" w:code="9"/>
      <w:pgMar w:top="720" w:right="1134" w:bottom="720" w:left="1985" w:header="0" w:footer="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82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151A5AD4" w14:textId="77777777" w:rsidR="001006E6" w:rsidRPr="001006E6" w:rsidRDefault="00D73AAF" w:rsidP="001006E6">
        <w:pPr>
          <w:pStyle w:val="Footer"/>
          <w:ind w:left="-990"/>
          <w:jc w:val="center"/>
          <w:rPr>
            <w:rFonts w:ascii="Arial" w:hAnsi="Arial" w:cs="Arial"/>
            <w:sz w:val="22"/>
          </w:rPr>
        </w:pPr>
        <w:r w:rsidRPr="001006E6">
          <w:rPr>
            <w:rFonts w:ascii="Arial" w:hAnsi="Arial" w:cs="Arial"/>
            <w:sz w:val="22"/>
          </w:rPr>
          <w:fldChar w:fldCharType="begin"/>
        </w:r>
        <w:r w:rsidRPr="001006E6">
          <w:rPr>
            <w:rFonts w:ascii="Arial" w:hAnsi="Arial" w:cs="Arial"/>
            <w:sz w:val="22"/>
          </w:rPr>
          <w:instrText xml:space="preserve"> PAGE   \* MERGEFORMAT </w:instrText>
        </w:r>
        <w:r w:rsidRPr="001006E6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2</w:t>
        </w:r>
        <w:r w:rsidRPr="001006E6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2F1B2865" w14:textId="77777777" w:rsidR="001006E6" w:rsidRDefault="00D73A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B8983" w14:textId="77777777" w:rsidR="008D6A62" w:rsidRDefault="00D73AAF" w:rsidP="008D6A62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4FAA"/>
    <w:multiLevelType w:val="hybridMultilevel"/>
    <w:tmpl w:val="D3CCE70A"/>
    <w:lvl w:ilvl="0" w:tplc="4828B506">
      <w:start w:val="1"/>
      <w:numFmt w:val="bullet"/>
      <w:lvlText w:val=""/>
      <w:lvlJc w:val="left"/>
      <w:pPr>
        <w:ind w:left="6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3" w:hanging="480"/>
      </w:pPr>
      <w:rPr>
        <w:rFonts w:ascii="Wingdings" w:hAnsi="Wingdings" w:hint="default"/>
      </w:rPr>
    </w:lvl>
  </w:abstractNum>
  <w:abstractNum w:abstractNumId="1" w15:restartNumberingAfterBreak="0">
    <w:nsid w:val="7AB969C4"/>
    <w:multiLevelType w:val="hybridMultilevel"/>
    <w:tmpl w:val="9EFCB922"/>
    <w:lvl w:ilvl="0" w:tplc="4828B506">
      <w:start w:val="1"/>
      <w:numFmt w:val="bullet"/>
      <w:lvlText w:val="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75"/>
    <w:rsid w:val="00086BC1"/>
    <w:rsid w:val="0019373C"/>
    <w:rsid w:val="005A2E04"/>
    <w:rsid w:val="005C299B"/>
    <w:rsid w:val="00925AE3"/>
    <w:rsid w:val="00987A75"/>
    <w:rsid w:val="00A51D7F"/>
    <w:rsid w:val="00B720D9"/>
    <w:rsid w:val="00CA17A7"/>
    <w:rsid w:val="00CF1008"/>
    <w:rsid w:val="00D73AAF"/>
    <w:rsid w:val="00DB64DF"/>
    <w:rsid w:val="00DF41E3"/>
    <w:rsid w:val="00F214A1"/>
    <w:rsid w:val="00F26FB5"/>
    <w:rsid w:val="00F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F417"/>
  <w15:chartTrackingRefBased/>
  <w15:docId w15:val="{33C0B967-887D-41CB-BDB2-A06D3F7E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A75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A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7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7A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75"/>
    <w:rPr>
      <w:rFonts w:ascii="Times New Roman" w:hAnsi="Times New Roman"/>
      <w:sz w:val="24"/>
    </w:rPr>
  </w:style>
  <w:style w:type="paragraph" w:customStyle="1" w:styleId="Default">
    <w:name w:val="Default"/>
    <w:rsid w:val="00B720D9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19373C"/>
    <w:pPr>
      <w:widowControl w:val="0"/>
      <w:spacing w:before="0" w:after="0" w:line="240" w:lineRule="auto"/>
      <w:ind w:leftChars="200" w:left="480"/>
      <w:jc w:val="left"/>
    </w:pPr>
    <w:rPr>
      <w:rFonts w:asciiTheme="minorHAnsi" w:eastAsiaTheme="minorEastAsia" w:hAnsiTheme="minorHAnsi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</dc:creator>
  <cp:keywords/>
  <dc:description/>
  <cp:lastModifiedBy>VIAC</cp:lastModifiedBy>
  <cp:revision>2</cp:revision>
  <dcterms:created xsi:type="dcterms:W3CDTF">2020-02-20T08:04:00Z</dcterms:created>
  <dcterms:modified xsi:type="dcterms:W3CDTF">2020-02-20T08:21:00Z</dcterms:modified>
</cp:coreProperties>
</file>